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0" w:rsidRDefault="002207D0" w:rsidP="00C77B00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>
        <w:rPr>
          <w:rFonts w:ascii="Tahoma" w:hAnsi="Tahoma" w:cs="Tahoma"/>
          <w:noProof/>
          <w:color w:val="666666"/>
          <w:sz w:val="18"/>
          <w:szCs w:val="18"/>
          <w:shd w:val="clear" w:color="auto" w:fill="FFFFFF"/>
          <w:lang w:eastAsia="it-IT"/>
        </w:rPr>
        <w:drawing>
          <wp:inline distT="0" distB="0" distL="0" distR="0">
            <wp:extent cx="6120130" cy="8515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-Istituzionali-Ban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90" w:rsidRDefault="001F0D90" w:rsidP="00C77B00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</w:p>
    <w:p w:rsidR="001F0D90" w:rsidRPr="005F20F7" w:rsidRDefault="002207D0" w:rsidP="00C77B00">
      <w:pPr>
        <w:rPr>
          <w:rFonts w:ascii="Tahoma" w:hAnsi="Tahoma" w:cs="Tahoma"/>
          <w:b/>
          <w:color w:val="666666"/>
          <w:shd w:val="clear" w:color="auto" w:fill="FFFFFF"/>
        </w:rPr>
      </w:pPr>
      <w:r w:rsidRPr="005F20F7">
        <w:rPr>
          <w:rFonts w:ascii="Tahoma" w:hAnsi="Tahoma" w:cs="Tahoma"/>
          <w:b/>
          <w:color w:val="666666"/>
          <w:shd w:val="clear" w:color="auto" w:fill="FFFFFF"/>
        </w:rPr>
        <w:t>Benessere Giovani Comune di Villaricca</w:t>
      </w:r>
    </w:p>
    <w:p w:rsidR="00C77B00" w:rsidRDefault="00530654" w:rsidP="00C77B00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Il Comune di Villaricca, guidato dal Sindaco Maria Rosaria Punzo</w:t>
      </w:r>
      <w:r w:rsid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e dall’Assessore alle Politiche Sociali</w:t>
      </w:r>
      <w:r w:rsidR="00A7364F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e Giovanili</w:t>
      </w:r>
      <w:r w:rsid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Loredana Granata</w:t>
      </w: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="00986DDA">
        <w:rPr>
          <w:rFonts w:ascii="Tahoma" w:hAnsi="Tahoma" w:cs="Tahoma"/>
          <w:color w:val="666666"/>
          <w:sz w:val="18"/>
          <w:szCs w:val="18"/>
          <w:shd w:val="clear" w:color="auto" w:fill="FFFFFF"/>
        </w:rPr>
        <w:t>ha</w:t>
      </w:r>
      <w:r w:rsidR="00822F40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vinto</w:t>
      </w:r>
      <w:r w:rsidR="00986DDA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Pr="00530654">
        <w:rPr>
          <w:rFonts w:ascii="Tahoma" w:hAnsi="Tahoma" w:cs="Tahoma"/>
          <w:color w:val="666666"/>
          <w:sz w:val="18"/>
          <w:szCs w:val="18"/>
          <w:shd w:val="clear" w:color="auto" w:fill="FFFFFF"/>
        </w:rPr>
        <w:t>con un proprio progetto denominato 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18"/>
          <w:szCs w:val="18"/>
          <w:shd w:val="clear" w:color="auto" w:fill="FFFFFF"/>
        </w:rPr>
        <w:t>WorkingGeneration</w:t>
      </w:r>
      <w:proofErr w:type="spellEnd"/>
      <w:r w:rsidRPr="00530654">
        <w:rPr>
          <w:rFonts w:ascii="Tahoma" w:hAnsi="Tahoma" w:cs="Tahoma"/>
          <w:i/>
          <w:iCs/>
          <w:color w:val="666666"/>
          <w:sz w:val="18"/>
          <w:szCs w:val="18"/>
          <w:shd w:val="clear" w:color="auto" w:fill="FFFFFF"/>
        </w:rPr>
        <w:t>,</w:t>
      </w:r>
      <w:r w:rsidRPr="00530654"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</w:t>
      </w:r>
      <w:r w:rsidR="00822F40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il bando </w:t>
      </w:r>
      <w:r w:rsidRPr="00530654">
        <w:rPr>
          <w:rFonts w:ascii="Tahoma" w:hAnsi="Tahoma" w:cs="Tahoma"/>
          <w:color w:val="666666"/>
          <w:sz w:val="18"/>
          <w:szCs w:val="18"/>
          <w:shd w:val="clear" w:color="auto" w:fill="FFFFFF"/>
        </w:rPr>
        <w:t>della Regione Campania </w:t>
      </w:r>
      <w:r w:rsidRPr="00530654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“Benessere Giovani – Organizziamoci”</w:t>
      </w:r>
      <w:r w:rsidR="00C77B00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 xml:space="preserve"> che </w:t>
      </w:r>
      <w:r w:rsidR="00C77B00" w:rsidRPr="00C77B00">
        <w:rPr>
          <w:rFonts w:ascii="Tahoma" w:hAnsi="Tahoma" w:cs="Tahoma"/>
          <w:bCs/>
          <w:color w:val="666666"/>
          <w:sz w:val="18"/>
          <w:szCs w:val="18"/>
          <w:shd w:val="clear" w:color="auto" w:fill="FFFFFF"/>
        </w:rPr>
        <w:t>p</w:t>
      </w:r>
      <w:r w:rsidR="00C77B00" w:rsidRPr="00530654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revede la realizzazione di laboratori culturali, di avviamento al lavoro e creativi rivolti </w:t>
      </w:r>
      <w:bookmarkStart w:id="0" w:name="_GoBack"/>
      <w:r w:rsidR="00C77B00" w:rsidRPr="00530654">
        <w:rPr>
          <w:rFonts w:ascii="Tahoma" w:hAnsi="Tahoma" w:cs="Tahoma"/>
          <w:color w:val="666666"/>
          <w:sz w:val="18"/>
          <w:szCs w:val="18"/>
          <w:shd w:val="clear" w:color="auto" w:fill="FFFFFF"/>
        </w:rPr>
        <w:t>a giovani tra i 16 e i 35 anni.</w:t>
      </w:r>
    </w:p>
    <w:bookmarkEnd w:id="0"/>
    <w:p w:rsidR="00C77B00" w:rsidRDefault="00530654" w:rsidP="00530654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 w:rsidRPr="00530654"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</w:t>
      </w:r>
    </w:p>
    <w:p w:rsidR="00C77B00" w:rsidRDefault="00C77B00" w:rsidP="00530654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 w:rsidRPr="00C77B00">
        <w:rPr>
          <w:rFonts w:ascii="Calibri" w:hAnsi="Calibri" w:cs="Calibri"/>
          <w:color w:val="000000"/>
        </w:rPr>
        <w:t xml:space="preserve"> </w:t>
      </w:r>
      <w:r w:rsidRPr="00C77B00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Il comune </w:t>
      </w: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di Villaricca </w:t>
      </w:r>
      <w:r w:rsidRPr="00C77B00">
        <w:rPr>
          <w:rFonts w:ascii="Tahoma" w:hAnsi="Tahoma" w:cs="Tahoma"/>
          <w:color w:val="666666"/>
          <w:sz w:val="18"/>
          <w:szCs w:val="18"/>
          <w:shd w:val="clear" w:color="auto" w:fill="FFFFFF"/>
        </w:rPr>
        <w:t>diventa non solo luogo di formazione ed esperienza professionale, ma anche luogo socio-culturale, sede di attività a disposizione di</w:t>
      </w: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:</w:t>
      </w:r>
    </w:p>
    <w:p w:rsidR="00C77B00" w:rsidRPr="00C77B00" w:rsidRDefault="00C77B00" w:rsidP="00C77B00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 w:rsidRPr="00C77B00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Giovani imprenditori o aspiranti tali</w:t>
      </w:r>
      <w:r w:rsidRPr="00C77B00"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– dai 18 ai 35 anni – ragazzi/e con una visione imprenditoriale (già professionisti o aspiranti tali) che vogliono un supporto per investire su se stessi e realizzare progetti propri. </w:t>
      </w:r>
    </w:p>
    <w:p w:rsidR="00C77B00" w:rsidRPr="00C77B00" w:rsidRDefault="00C77B00" w:rsidP="00C77B00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 w:rsidRPr="00C77B00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Giovani disoccupati</w:t>
      </w:r>
      <w:r w:rsidRPr="00C77B00"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– dai 16 ai 29 anni – giovani che non hanno proseguito gli studi o, una volta terminati, non sono riusciti a trovare un impiego lavorativo. ·</w:t>
      </w:r>
    </w:p>
    <w:p w:rsidR="00C77B00" w:rsidRDefault="00C77B00" w:rsidP="00C77B00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 w:rsidRPr="00C77B00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Studenti (di scuole Superiori)</w:t>
      </w:r>
      <w:r w:rsidRPr="00C77B00"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– dai 16 ai 19 anni – che, parallelamente all’attività di studio, vogliono integrare tirocini formativi e mirati che costituiscano un primo contatto col mondo del lavoro.</w:t>
      </w:r>
    </w:p>
    <w:p w:rsidR="003F4A3C" w:rsidRDefault="00D521A6" w:rsidP="00C77B00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Nel progetto saranno </w:t>
      </w:r>
      <w:r w:rsidR="00EF4D91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coinvolte anche le </w:t>
      </w:r>
      <w:r w:rsidR="00EF4D91" w:rsidRPr="005F20F7">
        <w:rPr>
          <w:rFonts w:ascii="Tahoma" w:hAnsi="Tahoma" w:cs="Tahoma"/>
          <w:b/>
          <w:color w:val="666666"/>
          <w:sz w:val="18"/>
          <w:szCs w:val="18"/>
          <w:shd w:val="clear" w:color="auto" w:fill="FFFFFF"/>
        </w:rPr>
        <w:t>aziende campane</w:t>
      </w:r>
      <w:r w:rsidR="005F20F7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="005F20F7" w:rsidRP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>custod</w:t>
      </w:r>
      <w:r w:rsid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>i</w:t>
      </w:r>
      <w:r w:rsidR="005F20F7" w:rsidRP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 xml:space="preserve"> di tradizioni artigianali, produttive</w:t>
      </w:r>
      <w:r w:rsid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 xml:space="preserve"> </w:t>
      </w:r>
      <w:r w:rsidR="005F20F7" w:rsidRP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>e manifatturiere, ma anche di innovazione</w:t>
      </w:r>
      <w:r w:rsid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 xml:space="preserve"> </w:t>
      </w:r>
      <w:r w:rsidR="005F20F7" w:rsidRP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>tecnologica disponibil</w:t>
      </w:r>
      <w:r w:rsid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>i</w:t>
      </w:r>
      <w:r w:rsidR="005F20F7" w:rsidRP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 xml:space="preserve"> ad aprire le</w:t>
      </w:r>
      <w:r w:rsid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 xml:space="preserve"> </w:t>
      </w:r>
      <w:r w:rsidR="005F20F7" w:rsidRP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 xml:space="preserve">porte ai giovani per </w:t>
      </w:r>
      <w:r w:rsidR="005F20F7" w:rsidRPr="005F20F7">
        <w:rPr>
          <w:rFonts w:ascii="Tahoma" w:hAnsi="Tahoma" w:cs="Tahoma"/>
          <w:b/>
          <w:color w:val="777777"/>
          <w:sz w:val="18"/>
          <w:szCs w:val="18"/>
          <w:shd w:val="clear" w:color="auto" w:fill="FFFFFF"/>
        </w:rPr>
        <w:t>tirocini formativi</w:t>
      </w:r>
      <w:r w:rsidR="005F20F7" w:rsidRP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 xml:space="preserve"> e per</w:t>
      </w:r>
      <w:r w:rsid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 xml:space="preserve"> </w:t>
      </w:r>
      <w:r w:rsidR="005F20F7" w:rsidRP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>far acquisire esperienze di reciproca utilità</w:t>
      </w:r>
      <w:r w:rsidR="005F20F7">
        <w:rPr>
          <w:rFonts w:ascii="Tahoma" w:hAnsi="Tahoma" w:cs="Tahoma"/>
          <w:color w:val="777777"/>
          <w:sz w:val="18"/>
          <w:szCs w:val="18"/>
          <w:shd w:val="clear" w:color="auto" w:fill="FFFFFF"/>
        </w:rPr>
        <w:t>.</w:t>
      </w:r>
    </w:p>
    <w:p w:rsidR="003F4A3C" w:rsidRDefault="003F4A3C" w:rsidP="00C77B00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Partner del progetto sono:</w:t>
      </w:r>
    </w:p>
    <w:p w:rsidR="003F4A3C" w:rsidRDefault="003F4A3C" w:rsidP="003F4A3C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 w:rsidRP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>La </w:t>
      </w:r>
      <w:proofErr w:type="spellStart"/>
      <w:r w:rsidRPr="003F4A3C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Favian</w:t>
      </w:r>
      <w:proofErr w:type="spellEnd"/>
      <w:r w:rsidRPr="003F4A3C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 xml:space="preserve"> srl</w:t>
      </w:r>
      <w:r w:rsidRP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è la società che in </w:t>
      </w:r>
      <w:r w:rsidRPr="003F4A3C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Campania</w:t>
      </w:r>
      <w:r w:rsidRP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gestisce diversi punti vendita </w:t>
      </w:r>
      <w:r w:rsidRPr="003F4A3C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Mc Donald</w:t>
      </w:r>
      <w:r w:rsidRP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>, più precisamente nei Comuni di</w:t>
      </w: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P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>Villaricca, Trentola, Teverola (CE)</w:t>
      </w: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, Giugliano</w:t>
      </w:r>
    </w:p>
    <w:p w:rsidR="003F4A3C" w:rsidRDefault="003F4A3C" w:rsidP="003F4A3C">
      <w:pPr>
        <w:rPr>
          <w:rFonts w:ascii="Tahoma" w:hAnsi="Tahoma" w:cs="Tahoma"/>
          <w:bCs/>
          <w:color w:val="666666"/>
          <w:sz w:val="18"/>
          <w:szCs w:val="18"/>
          <w:shd w:val="clear" w:color="auto" w:fill="FFFFFF"/>
        </w:rPr>
      </w:pPr>
      <w:r w:rsidRP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>L’</w:t>
      </w:r>
      <w:r w:rsidRPr="003F4A3C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 xml:space="preserve">Associazione di </w:t>
      </w:r>
      <w:proofErr w:type="spellStart"/>
      <w:r w:rsidRPr="003F4A3C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MadreArte</w:t>
      </w:r>
      <w:proofErr w:type="spellEnd"/>
      <w:r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bCs/>
          <w:color w:val="666666"/>
          <w:sz w:val="18"/>
          <w:szCs w:val="18"/>
          <w:shd w:val="clear" w:color="auto" w:fill="FFFFFF"/>
        </w:rPr>
        <w:t>spazio teatrale</w:t>
      </w:r>
      <w:r w:rsidRPr="003F4A3C">
        <w:rPr>
          <w:rFonts w:ascii="Tahoma" w:hAnsi="Tahoma" w:cs="Tahoma"/>
          <w:bCs/>
          <w:color w:val="666666"/>
          <w:sz w:val="18"/>
          <w:szCs w:val="18"/>
          <w:shd w:val="clear" w:color="auto" w:fill="FFFFFF"/>
        </w:rPr>
        <w:t> allestisce, produce e promuove spettacoli di qualsiasi genere e forma espressiva che corrispondono ai requisiti artistici professionali e di interesse storico.</w:t>
      </w:r>
    </w:p>
    <w:p w:rsidR="003F4A3C" w:rsidRDefault="003F4A3C" w:rsidP="003F4A3C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 w:rsidRPr="003F4A3C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IPSEA</w:t>
      </w:r>
      <w:r w:rsidRP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offre servizi di </w:t>
      </w:r>
      <w:r w:rsidRPr="003F4A3C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consulenza aziendale</w:t>
      </w:r>
      <w:r w:rsidRPr="003F4A3C"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alle piccole e medie imprese contraddistinte per qualità e capacità d’innovazione.</w:t>
      </w:r>
    </w:p>
    <w:p w:rsidR="003F4A3C" w:rsidRDefault="003F4A3C" w:rsidP="003F4A3C">
      <w:pPr>
        <w:rPr>
          <w:rFonts w:ascii="Tahoma" w:hAnsi="Tahoma" w:cs="Tahoma"/>
          <w:color w:val="777777"/>
          <w:sz w:val="18"/>
          <w:szCs w:val="18"/>
          <w:shd w:val="clear" w:color="auto" w:fill="FFFFFF"/>
        </w:rPr>
      </w:pPr>
      <w:proofErr w:type="spellStart"/>
      <w:r w:rsidRPr="00D46894">
        <w:rPr>
          <w:rStyle w:val="Enfasigrassetto"/>
          <w:rFonts w:ascii="Tahoma" w:hAnsi="Tahoma" w:cs="Tahoma"/>
          <w:color w:val="777777"/>
          <w:sz w:val="18"/>
          <w:szCs w:val="18"/>
          <w:shd w:val="clear" w:color="auto" w:fill="FFFFFF"/>
        </w:rPr>
        <w:t>Publipeas</w:t>
      </w:r>
      <w:proofErr w:type="spellEnd"/>
      <w:r w:rsidRPr="00D46894">
        <w:rPr>
          <w:rStyle w:val="Enfasigrassetto"/>
          <w:rFonts w:ascii="Tahoma" w:hAnsi="Tahoma" w:cs="Tahoma"/>
          <w:color w:val="777777"/>
          <w:sz w:val="18"/>
          <w:szCs w:val="18"/>
          <w:shd w:val="clear" w:color="auto" w:fill="FFFFFF"/>
        </w:rPr>
        <w:t xml:space="preserve"> srl, agenzia di comunicazione</w:t>
      </w:r>
      <w:r w:rsidRPr="00D46894">
        <w:rPr>
          <w:rFonts w:ascii="Tahoma" w:hAnsi="Tahoma" w:cs="Tahoma"/>
          <w:color w:val="777777"/>
          <w:sz w:val="18"/>
          <w:szCs w:val="18"/>
          <w:shd w:val="clear" w:color="auto" w:fill="FFFFFF"/>
        </w:rPr>
        <w:t> che da oltre 10 anni promuove il  Brand di aziende grandi e piccole gestendo in house le campagne di comunicazione a 360°.</w:t>
      </w:r>
    </w:p>
    <w:p w:rsidR="00D46894" w:rsidRPr="00D46894" w:rsidRDefault="00D46894" w:rsidP="003F4A3C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 w:rsidRPr="00D46894">
        <w:rPr>
          <w:rFonts w:ascii="Tahoma" w:hAnsi="Tahoma" w:cs="Tahoma"/>
          <w:color w:val="666666"/>
          <w:sz w:val="18"/>
          <w:szCs w:val="18"/>
          <w:shd w:val="clear" w:color="auto" w:fill="FFFFFF"/>
        </w:rPr>
        <w:t>La </w:t>
      </w:r>
      <w:proofErr w:type="spellStart"/>
      <w:r w:rsidR="0006114A">
        <w:fldChar w:fldCharType="begin"/>
      </w:r>
      <w:r w:rsidR="0006114A">
        <w:instrText>HYPERLINK "http://www.timevision.it/"</w:instrText>
      </w:r>
      <w:r w:rsidR="0006114A">
        <w:fldChar w:fldCharType="separate"/>
      </w:r>
      <w:r w:rsidRPr="00D46894">
        <w:rPr>
          <w:rStyle w:val="Collegamentoipertestuale"/>
          <w:rFonts w:ascii="Tahoma" w:hAnsi="Tahoma" w:cs="Tahoma"/>
          <w:bCs/>
          <w:color w:val="auto"/>
          <w:sz w:val="18"/>
          <w:szCs w:val="18"/>
          <w:u w:val="none"/>
          <w:shd w:val="clear" w:color="auto" w:fill="FFFFFF"/>
        </w:rPr>
        <w:t>Time</w:t>
      </w:r>
      <w:proofErr w:type="spellEnd"/>
      <w:r w:rsidRPr="00D46894">
        <w:rPr>
          <w:rStyle w:val="Collegamentoipertestuale"/>
          <w:rFonts w:ascii="Tahoma" w:hAnsi="Tahoma" w:cs="Tahoma"/>
          <w:bCs/>
          <w:color w:val="auto"/>
          <w:sz w:val="18"/>
          <w:szCs w:val="18"/>
          <w:u w:val="none"/>
          <w:shd w:val="clear" w:color="auto" w:fill="FFFFFF"/>
        </w:rPr>
        <w:t xml:space="preserve"> Vision </w:t>
      </w:r>
      <w:proofErr w:type="spellStart"/>
      <w:r w:rsidRPr="00D46894">
        <w:rPr>
          <w:rStyle w:val="Collegamentoipertestuale"/>
          <w:rFonts w:ascii="Tahoma" w:hAnsi="Tahoma" w:cs="Tahoma"/>
          <w:bCs/>
          <w:color w:val="auto"/>
          <w:sz w:val="18"/>
          <w:szCs w:val="18"/>
          <w:u w:val="none"/>
          <w:shd w:val="clear" w:color="auto" w:fill="FFFFFF"/>
        </w:rPr>
        <w:t>Scarl</w:t>
      </w:r>
      <w:proofErr w:type="spellEnd"/>
      <w:r w:rsidRPr="00D46894">
        <w:rPr>
          <w:rStyle w:val="Collegamentoipertestuale"/>
          <w:rFonts w:ascii="Tahoma" w:hAnsi="Tahoma" w:cs="Tahoma"/>
          <w:sz w:val="18"/>
          <w:szCs w:val="18"/>
          <w:u w:val="none"/>
          <w:shd w:val="clear" w:color="auto" w:fill="FFFFFF"/>
        </w:rPr>
        <w:t> </w:t>
      </w:r>
      <w:r w:rsidR="0006114A">
        <w:fldChar w:fldCharType="end"/>
      </w:r>
      <w:r w:rsidRPr="00D46894">
        <w:rPr>
          <w:rFonts w:ascii="Tahoma" w:hAnsi="Tahoma" w:cs="Tahoma"/>
          <w:color w:val="666666"/>
          <w:sz w:val="18"/>
          <w:szCs w:val="18"/>
          <w:shd w:val="clear" w:color="auto" w:fill="FFFFFF"/>
        </w:rPr>
        <w:t>è Ente di formazione professionale accreditato in </w:t>
      </w:r>
      <w:r w:rsidRPr="00D46894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Regione Campania</w:t>
      </w:r>
      <w:r w:rsidRPr="00D46894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 (cod. </w:t>
      </w:r>
      <w:proofErr w:type="spellStart"/>
      <w:r w:rsidRPr="00D46894">
        <w:rPr>
          <w:rFonts w:ascii="Tahoma" w:hAnsi="Tahoma" w:cs="Tahoma"/>
          <w:color w:val="666666"/>
          <w:sz w:val="18"/>
          <w:szCs w:val="18"/>
          <w:shd w:val="clear" w:color="auto" w:fill="FFFFFF"/>
        </w:rPr>
        <w:t>accr</w:t>
      </w:r>
      <w:proofErr w:type="spellEnd"/>
      <w:r w:rsidRPr="00D46894">
        <w:rPr>
          <w:rFonts w:ascii="Tahoma" w:hAnsi="Tahoma" w:cs="Tahoma"/>
          <w:color w:val="666666"/>
          <w:sz w:val="18"/>
          <w:szCs w:val="18"/>
          <w:shd w:val="clear" w:color="auto" w:fill="FFFFFF"/>
        </w:rPr>
        <w:t>. 520/04/05) con esperienza più che decennale nel campo della </w:t>
      </w:r>
      <w:r w:rsidRPr="00D46894">
        <w:rPr>
          <w:rFonts w:ascii="Tahoma" w:hAnsi="Tahoma" w:cs="Tahoma"/>
          <w:b/>
          <w:bCs/>
          <w:color w:val="666666"/>
          <w:sz w:val="18"/>
          <w:szCs w:val="18"/>
          <w:shd w:val="clear" w:color="auto" w:fill="FFFFFF"/>
        </w:rPr>
        <w:t>formazione professionale, continua ed orientamento.</w:t>
      </w:r>
    </w:p>
    <w:p w:rsidR="00DE125E" w:rsidRPr="005F20F7" w:rsidRDefault="00D46894">
      <w:pPr>
        <w:rPr>
          <w:rFonts w:ascii="Tahoma" w:hAnsi="Tahoma" w:cs="Tahoma"/>
          <w:b/>
          <w:color w:val="7F7F7F" w:themeColor="text1" w:themeTint="80"/>
          <w:sz w:val="20"/>
          <w:szCs w:val="20"/>
        </w:rPr>
      </w:pPr>
      <w:r w:rsidRPr="005F20F7">
        <w:rPr>
          <w:rFonts w:ascii="Tahoma" w:hAnsi="Tahoma" w:cs="Tahoma"/>
          <w:b/>
          <w:color w:val="7F7F7F" w:themeColor="text1" w:themeTint="80"/>
          <w:sz w:val="20"/>
          <w:szCs w:val="20"/>
        </w:rPr>
        <w:t>La conferenza stampa di presentazione dell’intero progetto è fissata il 7 settembre</w:t>
      </w:r>
      <w:r w:rsidR="001F0D90" w:rsidRPr="005F20F7">
        <w:rPr>
          <w:rFonts w:ascii="Tahoma" w:hAnsi="Tahoma" w:cs="Tahoma"/>
          <w:b/>
          <w:color w:val="7F7F7F" w:themeColor="text1" w:themeTint="80"/>
          <w:sz w:val="20"/>
          <w:szCs w:val="20"/>
        </w:rPr>
        <w:t xml:space="preserve"> alle 11.00</w:t>
      </w:r>
      <w:r w:rsidRPr="005F20F7">
        <w:rPr>
          <w:rFonts w:ascii="Tahoma" w:hAnsi="Tahoma" w:cs="Tahoma"/>
          <w:b/>
          <w:color w:val="7F7F7F" w:themeColor="text1" w:themeTint="80"/>
          <w:sz w:val="20"/>
          <w:szCs w:val="20"/>
        </w:rPr>
        <w:t xml:space="preserve"> 2018 presso la Sala Consiliare del Comune di Villaricca.</w:t>
      </w:r>
    </w:p>
    <w:p w:rsidR="001F0D90" w:rsidRDefault="001F0D90"/>
    <w:p w:rsidR="001F0D90" w:rsidRDefault="001F0D90"/>
    <w:sectPr w:rsidR="001F0D90" w:rsidSect="00061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3D8D"/>
    <w:multiLevelType w:val="multilevel"/>
    <w:tmpl w:val="122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654"/>
    <w:rsid w:val="0006114A"/>
    <w:rsid w:val="001F0D90"/>
    <w:rsid w:val="001F6B23"/>
    <w:rsid w:val="002207D0"/>
    <w:rsid w:val="003344D6"/>
    <w:rsid w:val="00336BB3"/>
    <w:rsid w:val="003F4A3C"/>
    <w:rsid w:val="00530654"/>
    <w:rsid w:val="005F20F7"/>
    <w:rsid w:val="00822F40"/>
    <w:rsid w:val="00986DDA"/>
    <w:rsid w:val="00A7364F"/>
    <w:rsid w:val="00C77B00"/>
    <w:rsid w:val="00D46894"/>
    <w:rsid w:val="00D521A6"/>
    <w:rsid w:val="00DE125E"/>
    <w:rsid w:val="00EF4D91"/>
    <w:rsid w:val="00F5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0654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4A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68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689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Publipeas Eventi strada</dc:creator>
  <cp:lastModifiedBy>Loredana</cp:lastModifiedBy>
  <cp:revision>2</cp:revision>
  <dcterms:created xsi:type="dcterms:W3CDTF">2018-08-06T16:17:00Z</dcterms:created>
  <dcterms:modified xsi:type="dcterms:W3CDTF">2018-08-06T16:17:00Z</dcterms:modified>
</cp:coreProperties>
</file>